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01" w:rsidRPr="00B81901" w:rsidRDefault="00B81901" w:rsidP="00B81901">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B81901">
        <w:rPr>
          <w:rFonts w:ascii="Times New Roman" w:eastAsia="Times New Roman" w:hAnsi="Times New Roman" w:cs="Times New Roman"/>
          <w:b/>
          <w:bCs/>
          <w:sz w:val="32"/>
          <w:szCs w:val="32"/>
          <w:lang w:eastAsia="pl-PL"/>
        </w:rPr>
        <w:t xml:space="preserve">Regulamin konkursu fotograficznego </w:t>
      </w:r>
      <w:r>
        <w:rPr>
          <w:rFonts w:ascii="Times New Roman" w:eastAsia="Times New Roman" w:hAnsi="Times New Roman" w:cs="Times New Roman"/>
          <w:b/>
          <w:bCs/>
          <w:sz w:val="32"/>
          <w:szCs w:val="32"/>
          <w:lang w:eastAsia="pl-PL"/>
        </w:rPr>
        <w:t xml:space="preserve">w ramach </w:t>
      </w:r>
      <w:r w:rsidRPr="00B81901">
        <w:rPr>
          <w:rFonts w:ascii="Times New Roman" w:eastAsia="Times New Roman" w:hAnsi="Times New Roman" w:cs="Times New Roman"/>
          <w:b/>
          <w:sz w:val="32"/>
          <w:szCs w:val="32"/>
          <w:lang w:eastAsia="pl-PL"/>
        </w:rPr>
        <w:t>II Szydłowski</w:t>
      </w:r>
      <w:r>
        <w:rPr>
          <w:rFonts w:ascii="Times New Roman" w:eastAsia="Times New Roman" w:hAnsi="Times New Roman" w:cs="Times New Roman"/>
          <w:b/>
          <w:sz w:val="32"/>
          <w:szCs w:val="32"/>
          <w:lang w:eastAsia="pl-PL"/>
        </w:rPr>
        <w:t>ego</w:t>
      </w:r>
      <w:r w:rsidRPr="00B81901">
        <w:rPr>
          <w:rFonts w:ascii="Times New Roman" w:eastAsia="Times New Roman" w:hAnsi="Times New Roman" w:cs="Times New Roman"/>
          <w:b/>
          <w:sz w:val="32"/>
          <w:szCs w:val="32"/>
          <w:lang w:eastAsia="pl-PL"/>
        </w:rPr>
        <w:t xml:space="preserve"> Festiwal</w:t>
      </w:r>
      <w:r>
        <w:rPr>
          <w:rFonts w:ascii="Times New Roman" w:eastAsia="Times New Roman" w:hAnsi="Times New Roman" w:cs="Times New Roman"/>
          <w:b/>
          <w:sz w:val="32"/>
          <w:szCs w:val="32"/>
          <w:lang w:eastAsia="pl-PL"/>
        </w:rPr>
        <w:t>u</w:t>
      </w:r>
      <w:r w:rsidRPr="00B81901">
        <w:rPr>
          <w:rFonts w:ascii="Times New Roman" w:eastAsia="Times New Roman" w:hAnsi="Times New Roman" w:cs="Times New Roman"/>
          <w:b/>
          <w:sz w:val="32"/>
          <w:szCs w:val="32"/>
          <w:lang w:eastAsia="pl-PL"/>
        </w:rPr>
        <w:t xml:space="preserve"> Natury „Kwitnący Szydłów”</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B81901">
        <w:rPr>
          <w:rFonts w:ascii="Times New Roman" w:eastAsia="Times New Roman" w:hAnsi="Times New Roman" w:cs="Times New Roman"/>
          <w:sz w:val="24"/>
          <w:szCs w:val="24"/>
          <w:lang w:eastAsia="pl-PL"/>
        </w:rPr>
        <w:t> </w:t>
      </w:r>
      <w:r w:rsidRPr="001E69B1">
        <w:rPr>
          <w:rFonts w:ascii="Time12" w:eastAsia="Times New Roman" w:hAnsi="Time12" w:cs="Times New Roman"/>
          <w:b/>
          <w:bCs/>
          <w:sz w:val="24"/>
          <w:szCs w:val="24"/>
          <w:lang w:eastAsia="pl-PL"/>
        </w:rPr>
        <w:t>I. Postanowienia ogólne</w:t>
      </w:r>
    </w:p>
    <w:p w:rsidR="00B81901" w:rsidRPr="001E69B1" w:rsidRDefault="00B81901" w:rsidP="00B81901">
      <w:pPr>
        <w:numPr>
          <w:ilvl w:val="0"/>
          <w:numId w:val="1"/>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Organizatorem konkursu fotograficznego „Kwitnący Szydłów” jest Purple Valley Sp. z o.o. z siedzibą w Szydłowie, Rynek 21, www.stolicasliwki.pl, adres mailowy</w:t>
      </w:r>
      <w:r w:rsidR="00BC1D0C" w:rsidRPr="001E69B1">
        <w:rPr>
          <w:rFonts w:ascii="Time12" w:eastAsia="Times New Roman" w:hAnsi="Time12" w:cs="Times New Roman"/>
          <w:sz w:val="24"/>
          <w:szCs w:val="24"/>
          <w:lang w:eastAsia="pl-PL"/>
        </w:rPr>
        <w:t>: visitors@purplevalley.pl</w:t>
      </w:r>
    </w:p>
    <w:p w:rsidR="001E69B1" w:rsidRDefault="00B81901" w:rsidP="007C1479">
      <w:pPr>
        <w:numPr>
          <w:ilvl w:val="0"/>
          <w:numId w:val="1"/>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Konkurs związany jest </w:t>
      </w:r>
      <w:r w:rsidR="00E377E7" w:rsidRPr="001E69B1">
        <w:rPr>
          <w:rFonts w:ascii="Time12" w:eastAsia="Times New Roman" w:hAnsi="Time12" w:cs="Times New Roman"/>
          <w:sz w:val="24"/>
          <w:szCs w:val="24"/>
          <w:lang w:eastAsia="pl-PL"/>
        </w:rPr>
        <w:t xml:space="preserve">z wydarzeniem jakim jest II Szydłowski Festiwal Natury „Kwitnący Szydłów”, którego celem jest </w:t>
      </w:r>
      <w:r w:rsidR="003947DA" w:rsidRPr="001E69B1">
        <w:rPr>
          <w:rFonts w:ascii="Time12" w:eastAsia="Times New Roman" w:hAnsi="Time12" w:cs="Times New Roman"/>
          <w:sz w:val="24"/>
          <w:szCs w:val="24"/>
          <w:lang w:eastAsia="pl-PL"/>
        </w:rPr>
        <w:t>promowanie rodzinnej turystyki poprzez</w:t>
      </w:r>
      <w:r w:rsidR="00E377E7" w:rsidRPr="001E69B1">
        <w:rPr>
          <w:rFonts w:ascii="Time12" w:eastAsia="Times New Roman" w:hAnsi="Time12" w:cs="Times New Roman"/>
          <w:sz w:val="24"/>
          <w:szCs w:val="24"/>
          <w:lang w:eastAsia="pl-PL"/>
        </w:rPr>
        <w:t xml:space="preserve"> odkrywanie </w:t>
      </w:r>
      <w:r w:rsidR="00933756" w:rsidRPr="001E69B1">
        <w:rPr>
          <w:rFonts w:ascii="Time12" w:eastAsia="Times New Roman" w:hAnsi="Time12" w:cs="Times New Roman"/>
          <w:sz w:val="24"/>
          <w:szCs w:val="24"/>
          <w:lang w:eastAsia="pl-PL"/>
        </w:rPr>
        <w:t>piękna i siły natury.</w:t>
      </w:r>
    </w:p>
    <w:p w:rsidR="001E69B1" w:rsidRPr="001E69B1" w:rsidRDefault="001E69B1" w:rsidP="001E69B1">
      <w:pPr>
        <w:spacing w:before="100" w:beforeAutospacing="1" w:after="100" w:afterAutospacing="1" w:line="240" w:lineRule="auto"/>
        <w:rPr>
          <w:rFonts w:ascii="Time12" w:eastAsia="Times New Roman" w:hAnsi="Time12" w:cs="Times New Roman"/>
          <w:b/>
          <w:sz w:val="24"/>
          <w:szCs w:val="24"/>
          <w:lang w:eastAsia="pl-PL"/>
        </w:rPr>
      </w:pPr>
      <w:r w:rsidRPr="001E69B1">
        <w:rPr>
          <w:rFonts w:ascii="Time12" w:eastAsia="Times New Roman" w:hAnsi="Time12" w:cs="Times New Roman"/>
          <w:b/>
          <w:sz w:val="24"/>
          <w:szCs w:val="24"/>
          <w:lang w:eastAsia="pl-PL"/>
        </w:rPr>
        <w:t>II. Zasady Konkursu</w:t>
      </w:r>
    </w:p>
    <w:p w:rsidR="003947DA" w:rsidRPr="001E69B1" w:rsidRDefault="00B81901" w:rsidP="003947DA">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Konkurs polega </w:t>
      </w:r>
      <w:r w:rsidR="00933756" w:rsidRPr="001E69B1">
        <w:rPr>
          <w:rFonts w:ascii="Time12" w:eastAsia="Times New Roman" w:hAnsi="Time12" w:cs="Times New Roman"/>
          <w:sz w:val="24"/>
          <w:szCs w:val="24"/>
          <w:lang w:eastAsia="pl-PL"/>
        </w:rPr>
        <w:t xml:space="preserve">na wykonaniu zdjęć z </w:t>
      </w:r>
      <w:r w:rsidR="00BA017E" w:rsidRPr="001E69B1">
        <w:rPr>
          <w:rFonts w:ascii="Time12" w:eastAsia="Times New Roman" w:hAnsi="Time12" w:cs="Times New Roman"/>
          <w:sz w:val="24"/>
          <w:szCs w:val="24"/>
          <w:lang w:eastAsia="pl-PL"/>
        </w:rPr>
        <w:t>wycieczki po</w:t>
      </w:r>
      <w:r w:rsidR="00E377E7" w:rsidRPr="001E69B1">
        <w:rPr>
          <w:rFonts w:ascii="Time12" w:eastAsia="Times New Roman" w:hAnsi="Time12" w:cs="Times New Roman"/>
          <w:sz w:val="24"/>
          <w:szCs w:val="24"/>
          <w:lang w:eastAsia="pl-PL"/>
        </w:rPr>
        <w:t xml:space="preserve"> szydłowskich sadach</w:t>
      </w:r>
      <w:r w:rsidR="00933756" w:rsidRPr="001E69B1">
        <w:rPr>
          <w:rFonts w:ascii="Time12" w:eastAsia="Times New Roman" w:hAnsi="Time12" w:cs="Times New Roman"/>
          <w:sz w:val="24"/>
          <w:szCs w:val="24"/>
          <w:lang w:eastAsia="pl-PL"/>
        </w:rPr>
        <w:t xml:space="preserve"> w okresie ich kwitnienia</w:t>
      </w:r>
      <w:r w:rsidR="00BA017E" w:rsidRPr="001E69B1">
        <w:rPr>
          <w:rFonts w:ascii="Time12" w:eastAsia="Times New Roman" w:hAnsi="Time12" w:cs="Times New Roman"/>
          <w:sz w:val="24"/>
          <w:szCs w:val="24"/>
          <w:lang w:eastAsia="pl-PL"/>
        </w:rPr>
        <w:t>.</w:t>
      </w:r>
      <w:r w:rsidR="003947DA" w:rsidRPr="001E69B1">
        <w:rPr>
          <w:rFonts w:ascii="Time12" w:eastAsia="Times New Roman" w:hAnsi="Time12" w:cs="Times New Roman"/>
          <w:sz w:val="24"/>
          <w:szCs w:val="24"/>
          <w:lang w:eastAsia="pl-PL"/>
        </w:rPr>
        <w:t xml:space="preserve"> Do udziału w konkursie zachęcamy wszystkie osoby, które cen</w:t>
      </w:r>
      <w:r w:rsidR="00CA6488">
        <w:rPr>
          <w:rFonts w:ascii="Time12" w:eastAsia="Times New Roman" w:hAnsi="Time12" w:cs="Times New Roman"/>
          <w:sz w:val="24"/>
          <w:szCs w:val="24"/>
          <w:lang w:eastAsia="pl-PL"/>
        </w:rPr>
        <w:t xml:space="preserve">ią kontakt z naturą i lubią odkrywać nowe, ciekawe </w:t>
      </w:r>
      <w:proofErr w:type="spellStart"/>
      <w:r w:rsidR="00CA6488">
        <w:rPr>
          <w:rFonts w:ascii="Time12" w:eastAsia="Times New Roman" w:hAnsi="Time12" w:cs="Times New Roman"/>
          <w:sz w:val="24"/>
          <w:szCs w:val="24"/>
          <w:lang w:eastAsia="pl-PL"/>
        </w:rPr>
        <w:t>miesjca</w:t>
      </w:r>
      <w:proofErr w:type="spellEnd"/>
      <w:r w:rsidR="00CA6488">
        <w:rPr>
          <w:rFonts w:ascii="Time12" w:eastAsia="Times New Roman" w:hAnsi="Time12" w:cs="Times New Roman"/>
          <w:sz w:val="24"/>
          <w:szCs w:val="24"/>
          <w:lang w:eastAsia="pl-PL"/>
        </w:rPr>
        <w:t>.</w:t>
      </w:r>
    </w:p>
    <w:p w:rsidR="00B81901" w:rsidRPr="001E69B1" w:rsidRDefault="00B81901" w:rsidP="007C1479">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Konkurs trwa </w:t>
      </w:r>
      <w:r w:rsidR="00BA017E" w:rsidRPr="001E69B1">
        <w:rPr>
          <w:rFonts w:ascii="Time12" w:eastAsia="Times New Roman" w:hAnsi="Time12" w:cs="Times New Roman"/>
          <w:sz w:val="24"/>
          <w:szCs w:val="24"/>
          <w:lang w:eastAsia="pl-PL"/>
        </w:rPr>
        <w:t xml:space="preserve">od </w:t>
      </w:r>
      <w:r w:rsidR="008938DC" w:rsidRPr="001E69B1">
        <w:rPr>
          <w:rFonts w:ascii="Time12" w:eastAsia="Times New Roman" w:hAnsi="Time12" w:cs="Times New Roman"/>
          <w:sz w:val="24"/>
          <w:szCs w:val="24"/>
          <w:lang w:eastAsia="pl-PL"/>
        </w:rPr>
        <w:t>22</w:t>
      </w:r>
      <w:r w:rsidR="00933756" w:rsidRPr="001E69B1">
        <w:rPr>
          <w:rFonts w:ascii="Time12" w:eastAsia="Times New Roman" w:hAnsi="Time12" w:cs="Times New Roman"/>
          <w:sz w:val="24"/>
          <w:szCs w:val="24"/>
          <w:lang w:eastAsia="pl-PL"/>
        </w:rPr>
        <w:t>.04 do 0</w:t>
      </w:r>
      <w:r w:rsidR="008938DC" w:rsidRPr="001E69B1">
        <w:rPr>
          <w:rFonts w:ascii="Time12" w:eastAsia="Times New Roman" w:hAnsi="Time12" w:cs="Times New Roman"/>
          <w:sz w:val="24"/>
          <w:szCs w:val="24"/>
          <w:lang w:eastAsia="pl-PL"/>
        </w:rPr>
        <w:t>9</w:t>
      </w:r>
      <w:r w:rsidR="00933756" w:rsidRPr="001E69B1">
        <w:rPr>
          <w:rFonts w:ascii="Time12" w:eastAsia="Times New Roman" w:hAnsi="Time12" w:cs="Times New Roman"/>
          <w:sz w:val="24"/>
          <w:szCs w:val="24"/>
          <w:lang w:eastAsia="pl-PL"/>
        </w:rPr>
        <w:t>.05.</w:t>
      </w:r>
      <w:r w:rsidR="00BA017E" w:rsidRPr="001E69B1">
        <w:rPr>
          <w:rFonts w:ascii="Time12" w:eastAsia="Times New Roman" w:hAnsi="Time12" w:cs="Times New Roman"/>
          <w:sz w:val="24"/>
          <w:szCs w:val="24"/>
          <w:lang w:eastAsia="pl-PL"/>
        </w:rPr>
        <w:t xml:space="preserve"> W</w:t>
      </w:r>
      <w:r w:rsidR="008938DC" w:rsidRPr="001E69B1">
        <w:rPr>
          <w:rFonts w:ascii="Time12" w:eastAsia="Times New Roman" w:hAnsi="Time12" w:cs="Times New Roman"/>
          <w:sz w:val="24"/>
          <w:szCs w:val="24"/>
          <w:lang w:eastAsia="pl-PL"/>
        </w:rPr>
        <w:t xml:space="preserve"> tym okresie należy zgłosić u</w:t>
      </w:r>
      <w:r w:rsidR="00BA017E" w:rsidRPr="001E69B1">
        <w:rPr>
          <w:rFonts w:ascii="Time12" w:eastAsia="Times New Roman" w:hAnsi="Time12" w:cs="Times New Roman"/>
          <w:sz w:val="24"/>
          <w:szCs w:val="24"/>
          <w:lang w:eastAsia="pl-PL"/>
        </w:rPr>
        <w:t xml:space="preserve">dział i </w:t>
      </w:r>
      <w:r w:rsidR="008938DC" w:rsidRPr="001E69B1">
        <w:rPr>
          <w:rFonts w:ascii="Time12" w:eastAsia="Times New Roman" w:hAnsi="Time12" w:cs="Times New Roman"/>
          <w:sz w:val="24"/>
          <w:szCs w:val="24"/>
          <w:lang w:eastAsia="pl-PL"/>
        </w:rPr>
        <w:t xml:space="preserve">zarejestrować się </w:t>
      </w:r>
      <w:r w:rsidR="00BA017E" w:rsidRPr="001E69B1">
        <w:rPr>
          <w:rFonts w:ascii="Time12" w:eastAsia="Times New Roman" w:hAnsi="Time12" w:cs="Times New Roman"/>
          <w:sz w:val="24"/>
          <w:szCs w:val="24"/>
          <w:lang w:eastAsia="pl-PL"/>
        </w:rPr>
        <w:t xml:space="preserve">osobiście </w:t>
      </w:r>
      <w:r w:rsidR="008938DC" w:rsidRPr="001E69B1">
        <w:rPr>
          <w:rFonts w:ascii="Time12" w:eastAsia="Times New Roman" w:hAnsi="Time12" w:cs="Times New Roman"/>
          <w:sz w:val="24"/>
          <w:szCs w:val="24"/>
          <w:lang w:eastAsia="pl-PL"/>
        </w:rPr>
        <w:t xml:space="preserve">w Butiku Śliwkowym w Szydłowie, Rynek 21. </w:t>
      </w:r>
      <w:r w:rsidR="00BA017E" w:rsidRPr="001E69B1">
        <w:rPr>
          <w:rFonts w:ascii="Time12" w:eastAsia="Times New Roman" w:hAnsi="Time12" w:cs="Times New Roman"/>
          <w:sz w:val="24"/>
          <w:szCs w:val="24"/>
          <w:lang w:eastAsia="pl-PL"/>
        </w:rPr>
        <w:t>Butik jest czynny o</w:t>
      </w:r>
      <w:r w:rsidR="008938DC" w:rsidRPr="001E69B1">
        <w:rPr>
          <w:rFonts w:ascii="Time12" w:eastAsia="Times New Roman" w:hAnsi="Time12" w:cs="Times New Roman"/>
          <w:sz w:val="24"/>
          <w:szCs w:val="24"/>
          <w:lang w:eastAsia="pl-PL"/>
        </w:rPr>
        <w:t>d poniedziałku do piątku w godzinach 9.00-17.00 a w soboty i niedziele 9.00-18.00.</w:t>
      </w:r>
    </w:p>
    <w:p w:rsidR="00933756" w:rsidRPr="001E69B1" w:rsidRDefault="00933756" w:rsidP="00081B34">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W powyższym okresie należy</w:t>
      </w:r>
      <w:r w:rsidR="00BC1D0C" w:rsidRPr="001E69B1">
        <w:rPr>
          <w:rFonts w:ascii="Time12" w:eastAsia="Times New Roman" w:hAnsi="Time12" w:cs="Times New Roman"/>
          <w:sz w:val="24"/>
          <w:szCs w:val="24"/>
          <w:lang w:eastAsia="pl-PL"/>
        </w:rPr>
        <w:t>,</w:t>
      </w:r>
      <w:r w:rsidRPr="001E69B1">
        <w:rPr>
          <w:rFonts w:ascii="Time12" w:eastAsia="Times New Roman" w:hAnsi="Time12" w:cs="Times New Roman"/>
          <w:sz w:val="24"/>
          <w:szCs w:val="24"/>
          <w:lang w:eastAsia="pl-PL"/>
        </w:rPr>
        <w:t xml:space="preserve"> zwiedzając Szydłów</w:t>
      </w:r>
      <w:r w:rsidR="00FA216F" w:rsidRPr="001E69B1">
        <w:rPr>
          <w:rFonts w:ascii="Time12" w:eastAsia="Times New Roman" w:hAnsi="Time12" w:cs="Times New Roman"/>
          <w:sz w:val="24"/>
          <w:szCs w:val="24"/>
          <w:lang w:eastAsia="pl-PL"/>
        </w:rPr>
        <w:t xml:space="preserve"> i okolice</w:t>
      </w:r>
      <w:r w:rsidRPr="001E69B1">
        <w:rPr>
          <w:rFonts w:ascii="Time12" w:eastAsia="Times New Roman" w:hAnsi="Time12" w:cs="Times New Roman"/>
          <w:sz w:val="24"/>
          <w:szCs w:val="24"/>
          <w:lang w:eastAsia="pl-PL"/>
        </w:rPr>
        <w:t xml:space="preserve"> (woj. świętokrzyskie)</w:t>
      </w:r>
      <w:r w:rsidR="00BC1D0C" w:rsidRPr="001E69B1">
        <w:rPr>
          <w:rFonts w:ascii="Time12" w:eastAsia="Times New Roman" w:hAnsi="Time12" w:cs="Times New Roman"/>
          <w:sz w:val="24"/>
          <w:szCs w:val="24"/>
          <w:lang w:eastAsia="pl-PL"/>
        </w:rPr>
        <w:t>,</w:t>
      </w:r>
      <w:r w:rsidRPr="001E69B1">
        <w:rPr>
          <w:rFonts w:ascii="Time12" w:eastAsia="Times New Roman" w:hAnsi="Time12" w:cs="Times New Roman"/>
          <w:sz w:val="24"/>
          <w:szCs w:val="24"/>
          <w:lang w:eastAsia="pl-PL"/>
        </w:rPr>
        <w:t xml:space="preserve"> wykonać zdjęcie na łonie natury, pośród kwitnących drzew owocowych. </w:t>
      </w:r>
      <w:r w:rsidR="00BC1D0C" w:rsidRPr="001E69B1">
        <w:rPr>
          <w:rFonts w:ascii="Time12" w:eastAsia="Times New Roman" w:hAnsi="Time12" w:cs="Times New Roman"/>
          <w:sz w:val="24"/>
          <w:szCs w:val="24"/>
          <w:lang w:eastAsia="pl-PL"/>
        </w:rPr>
        <w:t>Zdjęcie należy wysłać mailowo na adres:visitors@purplevalley.pl</w:t>
      </w:r>
    </w:p>
    <w:p w:rsidR="00BC1D0C" w:rsidRPr="001E69B1" w:rsidRDefault="008938DC" w:rsidP="007C1479">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Do 15.05</w:t>
      </w:r>
      <w:r w:rsidR="00BC1D0C" w:rsidRPr="001E69B1">
        <w:rPr>
          <w:rFonts w:ascii="Time12" w:eastAsia="Times New Roman" w:hAnsi="Time12" w:cs="Times New Roman"/>
          <w:sz w:val="24"/>
          <w:szCs w:val="24"/>
          <w:lang w:eastAsia="pl-PL"/>
        </w:rPr>
        <w:t xml:space="preserve"> zostaną wyłonione 3 najlepsze zdjęcia, a ich autorom zostaną przyznane nagrody ufundowane przez Purple Valley Sp. z o.o. </w:t>
      </w:r>
    </w:p>
    <w:p w:rsidR="00B81901" w:rsidRPr="001E69B1" w:rsidRDefault="008938DC" w:rsidP="007C1479">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Nagrodę stanowią zestawy prezentowe składające się z produktów </w:t>
      </w:r>
      <w:r w:rsidR="00BA017E" w:rsidRPr="001E69B1">
        <w:rPr>
          <w:rFonts w:ascii="Time12" w:eastAsia="Times New Roman" w:hAnsi="Time12" w:cs="Times New Roman"/>
          <w:sz w:val="24"/>
          <w:szCs w:val="24"/>
          <w:lang w:eastAsia="pl-PL"/>
        </w:rPr>
        <w:t>regiona</w:t>
      </w:r>
      <w:r w:rsidR="00B8171B">
        <w:rPr>
          <w:rFonts w:ascii="Time12" w:eastAsia="Times New Roman" w:hAnsi="Time12" w:cs="Times New Roman"/>
          <w:sz w:val="24"/>
          <w:szCs w:val="24"/>
          <w:lang w:eastAsia="pl-PL"/>
        </w:rPr>
        <w:t>lnych wartości od 150 zł do 3</w:t>
      </w:r>
      <w:r w:rsidR="00BA017E" w:rsidRPr="001E69B1">
        <w:rPr>
          <w:rFonts w:ascii="Time12" w:eastAsia="Times New Roman" w:hAnsi="Time12" w:cs="Times New Roman"/>
          <w:sz w:val="24"/>
          <w:szCs w:val="24"/>
          <w:lang w:eastAsia="pl-PL"/>
        </w:rPr>
        <w:t>00</w:t>
      </w:r>
      <w:r w:rsidR="00B8171B">
        <w:rPr>
          <w:rFonts w:ascii="Time12" w:eastAsia="Times New Roman" w:hAnsi="Time12" w:cs="Times New Roman"/>
          <w:sz w:val="24"/>
          <w:szCs w:val="24"/>
          <w:lang w:eastAsia="pl-PL"/>
        </w:rPr>
        <w:t xml:space="preserve"> z</w:t>
      </w:r>
      <w:r w:rsidR="00BA017E" w:rsidRPr="001E69B1">
        <w:rPr>
          <w:rFonts w:ascii="Time12" w:eastAsia="Times New Roman" w:hAnsi="Time12" w:cs="Times New Roman"/>
          <w:sz w:val="24"/>
          <w:szCs w:val="24"/>
          <w:lang w:eastAsia="pl-PL"/>
        </w:rPr>
        <w:t xml:space="preserve">ł </w:t>
      </w:r>
      <w:r w:rsidR="00B8171B">
        <w:rPr>
          <w:rFonts w:ascii="Time12" w:eastAsia="Times New Roman" w:hAnsi="Time12" w:cs="Times New Roman"/>
          <w:sz w:val="24"/>
          <w:szCs w:val="24"/>
          <w:lang w:eastAsia="pl-PL"/>
        </w:rPr>
        <w:t xml:space="preserve">- </w:t>
      </w:r>
      <w:r w:rsidR="00BA017E" w:rsidRPr="001E69B1">
        <w:rPr>
          <w:rFonts w:ascii="Time12" w:eastAsia="Times New Roman" w:hAnsi="Time12" w:cs="Times New Roman"/>
          <w:sz w:val="24"/>
          <w:szCs w:val="24"/>
          <w:lang w:eastAsia="pl-PL"/>
        </w:rPr>
        <w:t>nagroda główna.</w:t>
      </w:r>
    </w:p>
    <w:p w:rsidR="00BA017E" w:rsidRPr="001E69B1" w:rsidRDefault="00BA017E" w:rsidP="007C1479">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Wszystkie osoby biorące udział w konkursie fotograficznym, wyrażają zgodę na publiczne wykorzystanie ich zdjęć w akcjach marketingowych promujących Szydłów i okolice. Zgoda na wykorzystanie zdjęć jest bezterminowa. Jednocześnie uczestnicy konkursu wyrażają zgodę na wykorzystanie wizerunku osób </w:t>
      </w:r>
      <w:r w:rsidR="001E69B1">
        <w:rPr>
          <w:rFonts w:ascii="Time12" w:eastAsia="Times New Roman" w:hAnsi="Time12" w:cs="Times New Roman"/>
          <w:sz w:val="24"/>
          <w:szCs w:val="24"/>
          <w:lang w:eastAsia="pl-PL"/>
        </w:rPr>
        <w:t xml:space="preserve">trzecich </w:t>
      </w:r>
      <w:r w:rsidRPr="001E69B1">
        <w:rPr>
          <w:rFonts w:ascii="Time12" w:eastAsia="Times New Roman" w:hAnsi="Time12" w:cs="Times New Roman"/>
          <w:sz w:val="24"/>
          <w:szCs w:val="24"/>
          <w:lang w:eastAsia="pl-PL"/>
        </w:rPr>
        <w:t>będących na zdjęciach.</w:t>
      </w:r>
    </w:p>
    <w:p w:rsidR="00AE1E7B" w:rsidRPr="001E69B1" w:rsidRDefault="00C05760" w:rsidP="007C1479">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Zdjęcia z konkursu będą </w:t>
      </w:r>
      <w:r w:rsidR="00AE1E7B" w:rsidRPr="001E69B1">
        <w:rPr>
          <w:rFonts w:ascii="Time12" w:eastAsia="Times New Roman" w:hAnsi="Time12" w:cs="Times New Roman"/>
          <w:sz w:val="24"/>
          <w:szCs w:val="24"/>
          <w:lang w:eastAsia="pl-PL"/>
        </w:rPr>
        <w:t xml:space="preserve">wykorzystywane </w:t>
      </w:r>
      <w:r w:rsidRPr="001E69B1">
        <w:rPr>
          <w:rFonts w:ascii="Time12" w:eastAsia="Times New Roman" w:hAnsi="Time12" w:cs="Times New Roman"/>
          <w:sz w:val="24"/>
          <w:szCs w:val="24"/>
          <w:lang w:eastAsia="pl-PL"/>
        </w:rPr>
        <w:t xml:space="preserve">przez organizatora </w:t>
      </w:r>
      <w:r w:rsidR="00AE1E7B" w:rsidRPr="001E69B1">
        <w:rPr>
          <w:rFonts w:ascii="Time12" w:eastAsia="Times New Roman" w:hAnsi="Time12" w:cs="Times New Roman"/>
          <w:sz w:val="24"/>
          <w:szCs w:val="24"/>
          <w:lang w:eastAsia="pl-PL"/>
        </w:rPr>
        <w:t>na nośnikach papierowych i elektronicznych</w:t>
      </w:r>
      <w:r w:rsidR="00FA216F" w:rsidRPr="001E69B1">
        <w:rPr>
          <w:rFonts w:ascii="Time12" w:eastAsia="Times New Roman" w:hAnsi="Time12" w:cs="Times New Roman"/>
          <w:sz w:val="24"/>
          <w:szCs w:val="24"/>
          <w:lang w:eastAsia="pl-PL"/>
        </w:rPr>
        <w:t xml:space="preserve"> w przestrzeni internetowej: </w:t>
      </w:r>
      <w:r w:rsidR="00AE1E7B" w:rsidRPr="001E69B1">
        <w:rPr>
          <w:rFonts w:ascii="Time12" w:eastAsia="Times New Roman" w:hAnsi="Time12" w:cs="Times New Roman"/>
          <w:sz w:val="24"/>
          <w:szCs w:val="24"/>
          <w:lang w:eastAsia="pl-PL"/>
        </w:rPr>
        <w:t xml:space="preserve">w tym </w:t>
      </w:r>
      <w:r w:rsidR="00FA216F" w:rsidRPr="001E69B1">
        <w:rPr>
          <w:rFonts w:ascii="Time12" w:eastAsia="Times New Roman" w:hAnsi="Time12" w:cs="Times New Roman"/>
          <w:sz w:val="24"/>
          <w:szCs w:val="24"/>
          <w:lang w:eastAsia="pl-PL"/>
        </w:rPr>
        <w:t xml:space="preserve">strony www, </w:t>
      </w:r>
      <w:proofErr w:type="spellStart"/>
      <w:r w:rsidR="00FA216F" w:rsidRPr="001E69B1">
        <w:rPr>
          <w:rFonts w:ascii="Time12" w:eastAsia="Times New Roman" w:hAnsi="Time12" w:cs="Times New Roman"/>
          <w:sz w:val="24"/>
          <w:szCs w:val="24"/>
          <w:lang w:eastAsia="pl-PL"/>
        </w:rPr>
        <w:t>social</w:t>
      </w:r>
      <w:proofErr w:type="spellEnd"/>
      <w:r w:rsidR="00FA216F" w:rsidRPr="001E69B1">
        <w:rPr>
          <w:rFonts w:ascii="Time12" w:eastAsia="Times New Roman" w:hAnsi="Time12" w:cs="Times New Roman"/>
          <w:sz w:val="24"/>
          <w:szCs w:val="24"/>
          <w:lang w:eastAsia="pl-PL"/>
        </w:rPr>
        <w:t xml:space="preserve"> media</w:t>
      </w:r>
      <w:r w:rsidR="00AE1E7B" w:rsidRPr="001E69B1">
        <w:rPr>
          <w:rFonts w:ascii="Time12" w:eastAsia="Times New Roman" w:hAnsi="Time12" w:cs="Times New Roman"/>
          <w:sz w:val="24"/>
          <w:szCs w:val="24"/>
          <w:lang w:eastAsia="pl-PL"/>
        </w:rPr>
        <w:t>.</w:t>
      </w:r>
    </w:p>
    <w:p w:rsidR="00B81901" w:rsidRPr="001E69B1" w:rsidRDefault="00B81901" w:rsidP="00B81901">
      <w:pPr>
        <w:numPr>
          <w:ilvl w:val="0"/>
          <w:numId w:val="2"/>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Konkurs ma charakter otwarty, </w:t>
      </w:r>
      <w:r w:rsidR="00BA017E" w:rsidRPr="001E69B1">
        <w:rPr>
          <w:rFonts w:ascii="Time12" w:eastAsia="Times New Roman" w:hAnsi="Time12" w:cs="Times New Roman"/>
          <w:sz w:val="24"/>
          <w:szCs w:val="24"/>
          <w:lang w:eastAsia="pl-PL"/>
        </w:rPr>
        <w:t>każdy może wziąć udział w konkursie, po uprzednim zarejestrowaniu.</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w:t>
      </w:r>
      <w:r w:rsidRPr="001E69B1">
        <w:rPr>
          <w:rFonts w:ascii="Time12" w:eastAsia="Times New Roman" w:hAnsi="Time12" w:cs="Times New Roman"/>
          <w:b/>
          <w:bCs/>
          <w:sz w:val="24"/>
          <w:szCs w:val="24"/>
          <w:lang w:eastAsia="pl-PL"/>
        </w:rPr>
        <w:t>III. Warunki uczestnictwa w konkursie</w:t>
      </w:r>
    </w:p>
    <w:p w:rsidR="00B81901" w:rsidRPr="001E69B1" w:rsidRDefault="00B81901" w:rsidP="00B81901">
      <w:pPr>
        <w:numPr>
          <w:ilvl w:val="0"/>
          <w:numId w:val="3"/>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Praca przesłana na konkurs musi stanowić oryginalną, autorską twórczość, wcześniej niepublikowaną i nienagradzaną w innych konkursach.</w:t>
      </w:r>
    </w:p>
    <w:p w:rsidR="00B81901" w:rsidRPr="001E69B1" w:rsidRDefault="00C05760" w:rsidP="00B81901">
      <w:pPr>
        <w:numPr>
          <w:ilvl w:val="0"/>
          <w:numId w:val="3"/>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Uczestnik </w:t>
      </w:r>
      <w:r w:rsidR="00AE1E7B" w:rsidRPr="001E69B1">
        <w:rPr>
          <w:rFonts w:ascii="Time12" w:eastAsia="Times New Roman" w:hAnsi="Time12" w:cs="Times New Roman"/>
          <w:sz w:val="24"/>
          <w:szCs w:val="24"/>
          <w:lang w:eastAsia="pl-PL"/>
        </w:rPr>
        <w:t>konkursu może zgłosić tylko jedno zdjęcie.</w:t>
      </w:r>
    </w:p>
    <w:p w:rsidR="00B81901" w:rsidRPr="001E69B1" w:rsidRDefault="00B81901" w:rsidP="00B81901">
      <w:pPr>
        <w:numPr>
          <w:ilvl w:val="0"/>
          <w:numId w:val="3"/>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Prace podpisane imieniem i nazwiskiem należy przesyłać na adres mailowy </w:t>
      </w:r>
      <w:r w:rsidR="00AE1E7B" w:rsidRPr="001E69B1">
        <w:rPr>
          <w:rFonts w:ascii="Time12" w:eastAsia="Times New Roman" w:hAnsi="Time12" w:cs="Times New Roman"/>
          <w:sz w:val="24"/>
          <w:szCs w:val="24"/>
          <w:lang w:eastAsia="pl-PL"/>
        </w:rPr>
        <w:t>visitors@pu</w:t>
      </w:r>
      <w:r w:rsidR="00C05760" w:rsidRPr="001E69B1">
        <w:rPr>
          <w:rFonts w:ascii="Time12" w:eastAsia="Times New Roman" w:hAnsi="Time12" w:cs="Times New Roman"/>
          <w:sz w:val="24"/>
          <w:szCs w:val="24"/>
          <w:lang w:eastAsia="pl-PL"/>
        </w:rPr>
        <w:t>rplevalley.pl</w:t>
      </w:r>
      <w:r w:rsidR="00AE1E7B" w:rsidRPr="001E69B1">
        <w:rPr>
          <w:rFonts w:ascii="Time12" w:eastAsia="Times New Roman" w:hAnsi="Time12" w:cs="Times New Roman"/>
          <w:sz w:val="24"/>
          <w:szCs w:val="24"/>
          <w:lang w:eastAsia="pl-PL"/>
        </w:rPr>
        <w:t>.</w:t>
      </w:r>
    </w:p>
    <w:p w:rsidR="00AE1E7B" w:rsidRPr="001E69B1" w:rsidRDefault="00AE1E7B" w:rsidP="00B81901">
      <w:pPr>
        <w:numPr>
          <w:ilvl w:val="0"/>
          <w:numId w:val="3"/>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Ocenie jury będą podlegały prace autorów, którzy zarejestrowali swój udział w Butiku Śliwkowym w Szydłowie.</w:t>
      </w:r>
    </w:p>
    <w:p w:rsidR="00B81901" w:rsidRPr="001E69B1" w:rsidRDefault="00B81901" w:rsidP="00985169">
      <w:pPr>
        <w:numPr>
          <w:ilvl w:val="0"/>
          <w:numId w:val="3"/>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lastRenderedPageBreak/>
        <w:t xml:space="preserve">W konkursie nie mogą brać udziału pracownicy </w:t>
      </w:r>
      <w:r w:rsidR="00AE1E7B" w:rsidRPr="001E69B1">
        <w:rPr>
          <w:rFonts w:ascii="Time12" w:eastAsia="Times New Roman" w:hAnsi="Time12" w:cs="Times New Roman"/>
          <w:sz w:val="24"/>
          <w:szCs w:val="24"/>
          <w:lang w:eastAsia="pl-PL"/>
        </w:rPr>
        <w:t>Butku Śliwkowego</w:t>
      </w:r>
      <w:r w:rsidRPr="001E69B1">
        <w:rPr>
          <w:rFonts w:ascii="Time12" w:eastAsia="Times New Roman" w:hAnsi="Time12" w:cs="Times New Roman"/>
          <w:sz w:val="24"/>
          <w:szCs w:val="24"/>
          <w:lang w:eastAsia="pl-PL"/>
        </w:rPr>
        <w:t>, ani członkowie rodzin osób zasiadających w jury.</w:t>
      </w:r>
      <w:r w:rsidRPr="001E69B1">
        <w:rPr>
          <w:rFonts w:ascii="Time12" w:eastAsia="Times New Roman" w:hAnsi="Time12" w:cs="Times New Roman"/>
          <w:sz w:val="24"/>
          <w:szCs w:val="24"/>
          <w:lang w:eastAsia="pl-PL"/>
        </w:rPr>
        <w:br/>
      </w:r>
      <w:r w:rsidRPr="001E69B1">
        <w:rPr>
          <w:rFonts w:ascii="Time12" w:eastAsia="Times New Roman" w:hAnsi="Time12" w:cs="Times New Roman"/>
          <w:b/>
          <w:bCs/>
          <w:sz w:val="24"/>
          <w:szCs w:val="24"/>
          <w:lang w:eastAsia="pl-PL"/>
        </w:rPr>
        <w:t>IV. Jury i nagrody</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Jury konkursu stanowią:</w:t>
      </w:r>
    </w:p>
    <w:p w:rsidR="00B81901" w:rsidRPr="001E69B1" w:rsidRDefault="00AE1E7B" w:rsidP="00B81901">
      <w:pPr>
        <w:numPr>
          <w:ilvl w:val="0"/>
          <w:numId w:val="4"/>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Agnieszka Baxter – Prezes Purple Valley </w:t>
      </w:r>
      <w:proofErr w:type="spellStart"/>
      <w:r w:rsidRPr="001E69B1">
        <w:rPr>
          <w:rFonts w:ascii="Time12" w:eastAsia="Times New Roman" w:hAnsi="Time12" w:cs="Times New Roman"/>
          <w:sz w:val="24"/>
          <w:szCs w:val="24"/>
          <w:lang w:eastAsia="pl-PL"/>
        </w:rPr>
        <w:t>Sp</w:t>
      </w:r>
      <w:proofErr w:type="spellEnd"/>
      <w:r w:rsidRPr="001E69B1">
        <w:rPr>
          <w:rFonts w:ascii="Time12" w:eastAsia="Times New Roman" w:hAnsi="Time12" w:cs="Times New Roman"/>
          <w:sz w:val="24"/>
          <w:szCs w:val="24"/>
          <w:lang w:eastAsia="pl-PL"/>
        </w:rPr>
        <w:t xml:space="preserve"> z o.o., organizator konkursu</w:t>
      </w:r>
    </w:p>
    <w:p w:rsidR="00B81901" w:rsidRPr="001E69B1" w:rsidRDefault="00C05760" w:rsidP="00B81901">
      <w:pPr>
        <w:numPr>
          <w:ilvl w:val="0"/>
          <w:numId w:val="4"/>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Justyna Zbytek - F</w:t>
      </w:r>
      <w:r w:rsidR="00AE1E7B" w:rsidRPr="001E69B1">
        <w:rPr>
          <w:rFonts w:ascii="Time12" w:eastAsia="Times New Roman" w:hAnsi="Time12" w:cs="Times New Roman"/>
          <w:sz w:val="24"/>
          <w:szCs w:val="24"/>
          <w:lang w:eastAsia="pl-PL"/>
        </w:rPr>
        <w:t>otograf</w:t>
      </w:r>
      <w:r w:rsidR="00B81901" w:rsidRPr="001E69B1">
        <w:rPr>
          <w:rFonts w:ascii="Time12" w:eastAsia="Times New Roman" w:hAnsi="Time12" w:cs="Times New Roman"/>
          <w:sz w:val="24"/>
          <w:szCs w:val="24"/>
          <w:lang w:eastAsia="pl-PL"/>
        </w:rPr>
        <w:br/>
        <w:t> </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Wyniki konkursu zostaną ogłoszone </w:t>
      </w:r>
      <w:r w:rsidR="00AE1E7B" w:rsidRPr="001E69B1">
        <w:rPr>
          <w:rFonts w:ascii="Time12" w:eastAsia="Times New Roman" w:hAnsi="Time12" w:cs="Times New Roman"/>
          <w:sz w:val="24"/>
          <w:szCs w:val="24"/>
          <w:lang w:eastAsia="pl-PL"/>
        </w:rPr>
        <w:t xml:space="preserve">na profilu FB </w:t>
      </w:r>
      <w:proofErr w:type="spellStart"/>
      <w:r w:rsidR="00AE1E7B" w:rsidRPr="001E69B1">
        <w:rPr>
          <w:rFonts w:ascii="Time12" w:eastAsia="Times New Roman" w:hAnsi="Time12" w:cs="Times New Roman"/>
          <w:sz w:val="24"/>
          <w:szCs w:val="24"/>
          <w:lang w:eastAsia="pl-PL"/>
        </w:rPr>
        <w:t>Szydłowianka</w:t>
      </w:r>
      <w:proofErr w:type="spellEnd"/>
      <w:r w:rsidR="00AE1E7B" w:rsidRPr="001E69B1">
        <w:rPr>
          <w:rFonts w:ascii="Time12" w:eastAsia="Times New Roman" w:hAnsi="Time12" w:cs="Times New Roman"/>
          <w:sz w:val="24"/>
          <w:szCs w:val="24"/>
          <w:lang w:eastAsia="pl-PL"/>
        </w:rPr>
        <w:t xml:space="preserve"> Śliwka w Czekoladzie</w:t>
      </w:r>
      <w:r w:rsidR="00A36B6B" w:rsidRPr="001E69B1">
        <w:rPr>
          <w:rFonts w:ascii="Time12" w:eastAsia="Times New Roman" w:hAnsi="Time12" w:cs="Times New Roman"/>
          <w:sz w:val="24"/>
          <w:szCs w:val="24"/>
          <w:lang w:eastAsia="pl-PL"/>
        </w:rPr>
        <w:t xml:space="preserve"> oraz na stronie www.stolicasliwki.pl/aktualności.</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W konkursie przewidziane są nagrody rzeczowe o łącznej wartości </w:t>
      </w:r>
      <w:r w:rsidR="00B8171B">
        <w:rPr>
          <w:rFonts w:ascii="Time12" w:eastAsia="Times New Roman" w:hAnsi="Time12" w:cs="Times New Roman"/>
          <w:sz w:val="24"/>
          <w:szCs w:val="24"/>
          <w:lang w:eastAsia="pl-PL"/>
        </w:rPr>
        <w:t>65</w:t>
      </w:r>
      <w:r w:rsidR="00AE1E7B" w:rsidRPr="001E69B1">
        <w:rPr>
          <w:rFonts w:ascii="Time12" w:eastAsia="Times New Roman" w:hAnsi="Time12" w:cs="Times New Roman"/>
          <w:sz w:val="24"/>
          <w:szCs w:val="24"/>
          <w:lang w:eastAsia="pl-PL"/>
        </w:rPr>
        <w:t>0</w:t>
      </w:r>
      <w:r w:rsidRPr="001E69B1">
        <w:rPr>
          <w:rFonts w:ascii="Time12" w:eastAsia="Times New Roman" w:hAnsi="Time12" w:cs="Times New Roman"/>
          <w:sz w:val="24"/>
          <w:szCs w:val="24"/>
          <w:lang w:eastAsia="pl-PL"/>
        </w:rPr>
        <w:t xml:space="preserve"> zł (</w:t>
      </w:r>
      <w:r w:rsidR="002B03C7">
        <w:rPr>
          <w:rFonts w:ascii="Time12" w:eastAsia="Times New Roman" w:hAnsi="Time12" w:cs="Times New Roman"/>
          <w:sz w:val="24"/>
          <w:szCs w:val="24"/>
          <w:lang w:eastAsia="pl-PL"/>
        </w:rPr>
        <w:t>sześćset pięćdziesiąt złotych</w:t>
      </w:r>
      <w:r w:rsidRPr="001E69B1">
        <w:rPr>
          <w:rFonts w:ascii="Time12" w:eastAsia="Times New Roman" w:hAnsi="Time12" w:cs="Times New Roman"/>
          <w:sz w:val="24"/>
          <w:szCs w:val="24"/>
          <w:lang w:eastAsia="pl-PL"/>
        </w:rPr>
        <w:t>).</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Szczegółowe warunki formalne obowiązujące uczestników konkursu i jego organizatorów dostępne są na stronie konkur</w:t>
      </w:r>
      <w:r w:rsidR="00A36B6B" w:rsidRPr="001E69B1">
        <w:rPr>
          <w:rFonts w:ascii="Time12" w:eastAsia="Times New Roman" w:hAnsi="Time12" w:cs="Times New Roman"/>
          <w:sz w:val="24"/>
          <w:szCs w:val="24"/>
          <w:lang w:eastAsia="pl-PL"/>
        </w:rPr>
        <w:t xml:space="preserve">su przez cały czas jego trwania: </w:t>
      </w:r>
      <w:r w:rsidR="00C05760" w:rsidRPr="001E69B1">
        <w:rPr>
          <w:rFonts w:ascii="Time12" w:eastAsia="Times New Roman" w:hAnsi="Time12" w:cs="Times New Roman"/>
          <w:sz w:val="24"/>
          <w:szCs w:val="24"/>
          <w:lang w:eastAsia="pl-PL"/>
        </w:rPr>
        <w:t>w</w:t>
      </w:r>
      <w:r w:rsidR="00A36B6B" w:rsidRPr="001E69B1">
        <w:rPr>
          <w:rFonts w:ascii="Time12" w:eastAsia="Times New Roman" w:hAnsi="Time12" w:cs="Times New Roman"/>
          <w:sz w:val="24"/>
          <w:szCs w:val="24"/>
          <w:lang w:eastAsia="pl-PL"/>
        </w:rPr>
        <w:t>ww.stolicasliwki.pl/aktualności.</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br/>
      </w:r>
      <w:r w:rsidRPr="001E69B1">
        <w:rPr>
          <w:rFonts w:ascii="Time12" w:eastAsia="Times New Roman" w:hAnsi="Time12" w:cs="Times New Roman"/>
          <w:b/>
          <w:bCs/>
          <w:sz w:val="24"/>
          <w:szCs w:val="24"/>
          <w:lang w:eastAsia="pl-PL"/>
        </w:rPr>
        <w:t>V. Inne</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Nadesłanie pracy konkursowej jest równoznaczne z:</w:t>
      </w:r>
    </w:p>
    <w:p w:rsidR="00B81901" w:rsidRPr="001E69B1" w:rsidRDefault="00B81901" w:rsidP="00B81901">
      <w:pPr>
        <w:numPr>
          <w:ilvl w:val="0"/>
          <w:numId w:val="5"/>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nieodpłatnym przekazaniem organizatorowi praw autorskich i </w:t>
      </w:r>
      <w:r w:rsidR="00C05760" w:rsidRPr="001E69B1">
        <w:rPr>
          <w:rFonts w:ascii="Time12" w:eastAsia="Times New Roman" w:hAnsi="Time12" w:cs="Times New Roman"/>
          <w:sz w:val="24"/>
          <w:szCs w:val="24"/>
          <w:lang w:eastAsia="pl-PL"/>
        </w:rPr>
        <w:t>majątkowych do nadesłanej pracy,</w:t>
      </w:r>
    </w:p>
    <w:p w:rsidR="00B81901" w:rsidRPr="001E69B1" w:rsidRDefault="00B81901" w:rsidP="00B81901">
      <w:pPr>
        <w:numPr>
          <w:ilvl w:val="0"/>
          <w:numId w:val="5"/>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akceptacją wszystkich</w:t>
      </w:r>
      <w:r w:rsidR="00C05760" w:rsidRPr="001E69B1">
        <w:rPr>
          <w:rFonts w:ascii="Time12" w:eastAsia="Times New Roman" w:hAnsi="Time12" w:cs="Times New Roman"/>
          <w:sz w:val="24"/>
          <w:szCs w:val="24"/>
          <w:lang w:eastAsia="pl-PL"/>
        </w:rPr>
        <w:t xml:space="preserve"> zapisów niniejszego regulaminu,</w:t>
      </w:r>
    </w:p>
    <w:p w:rsidR="00B81901" w:rsidRPr="001E69B1" w:rsidRDefault="00B81901" w:rsidP="00B81901">
      <w:pPr>
        <w:numPr>
          <w:ilvl w:val="0"/>
          <w:numId w:val="5"/>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wyrażeniem zgody na przetwarzanie i udostępnianie danych osobowych uczestnika przez org</w:t>
      </w:r>
      <w:r w:rsidR="00C05760" w:rsidRPr="001E69B1">
        <w:rPr>
          <w:rFonts w:ascii="Time12" w:eastAsia="Times New Roman" w:hAnsi="Time12" w:cs="Times New Roman"/>
          <w:sz w:val="24"/>
          <w:szCs w:val="24"/>
          <w:lang w:eastAsia="pl-PL"/>
        </w:rPr>
        <w:t>anizatora na potrzeby konkursu,</w:t>
      </w:r>
    </w:p>
    <w:p w:rsidR="00B81901" w:rsidRPr="001E69B1" w:rsidRDefault="00B81901" w:rsidP="00B81901">
      <w:pPr>
        <w:numPr>
          <w:ilvl w:val="0"/>
          <w:numId w:val="5"/>
        </w:num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 xml:space="preserve">oświadczeniem, że nadesłana praca została </w:t>
      </w:r>
      <w:r w:rsidR="00FA216F" w:rsidRPr="001E69B1">
        <w:rPr>
          <w:rFonts w:ascii="Time12" w:eastAsia="Times New Roman" w:hAnsi="Time12" w:cs="Times New Roman"/>
          <w:sz w:val="24"/>
          <w:szCs w:val="24"/>
          <w:lang w:eastAsia="pl-PL"/>
        </w:rPr>
        <w:t>wykonana</w:t>
      </w:r>
      <w:r w:rsidRPr="001E69B1">
        <w:rPr>
          <w:rFonts w:ascii="Time12" w:eastAsia="Times New Roman" w:hAnsi="Time12" w:cs="Times New Roman"/>
          <w:sz w:val="24"/>
          <w:szCs w:val="24"/>
          <w:lang w:eastAsia="pl-PL"/>
        </w:rPr>
        <w:t xml:space="preserve"> wyłącznie przez autora wymienionego w zgłoszeniu </w:t>
      </w:r>
      <w:r w:rsidR="00FA216F" w:rsidRPr="001E69B1">
        <w:rPr>
          <w:rFonts w:ascii="Time12" w:eastAsia="Times New Roman" w:hAnsi="Time12" w:cs="Times New Roman"/>
          <w:sz w:val="24"/>
          <w:szCs w:val="24"/>
          <w:lang w:eastAsia="pl-PL"/>
        </w:rPr>
        <w:t xml:space="preserve">i </w:t>
      </w:r>
      <w:r w:rsidRPr="001E69B1">
        <w:rPr>
          <w:rFonts w:ascii="Time12" w:eastAsia="Times New Roman" w:hAnsi="Time12" w:cs="Times New Roman"/>
          <w:sz w:val="24"/>
          <w:szCs w:val="24"/>
          <w:lang w:eastAsia="pl-PL"/>
        </w:rPr>
        <w:t>nie narusz</w:t>
      </w:r>
      <w:r w:rsidR="00C05760" w:rsidRPr="001E69B1">
        <w:rPr>
          <w:rFonts w:ascii="Time12" w:eastAsia="Times New Roman" w:hAnsi="Time12" w:cs="Times New Roman"/>
          <w:sz w:val="24"/>
          <w:szCs w:val="24"/>
          <w:lang w:eastAsia="pl-PL"/>
        </w:rPr>
        <w:t>a praw autorskich osób trzecich.</w:t>
      </w:r>
    </w:p>
    <w:p w:rsidR="00B81901" w:rsidRPr="001E69B1" w:rsidRDefault="00B81901" w:rsidP="00B81901">
      <w:pPr>
        <w:spacing w:before="100" w:beforeAutospacing="1" w:after="100" w:afterAutospacing="1" w:line="240" w:lineRule="auto"/>
        <w:rPr>
          <w:rFonts w:ascii="Time12" w:eastAsia="Times New Roman" w:hAnsi="Time12" w:cs="Times New Roman"/>
          <w:sz w:val="24"/>
          <w:szCs w:val="24"/>
          <w:lang w:eastAsia="pl-PL"/>
        </w:rPr>
      </w:pPr>
      <w:r w:rsidRPr="001E69B1">
        <w:rPr>
          <w:rFonts w:ascii="Time12" w:eastAsia="Times New Roman" w:hAnsi="Time12" w:cs="Times New Roman"/>
          <w:sz w:val="24"/>
          <w:szCs w:val="24"/>
          <w:lang w:eastAsia="pl-PL"/>
        </w:rPr>
        <w:t>W sytuacjach wyjątkowych organizator zastrzega sobie prawo zmiany niniejszego regulaminu.</w:t>
      </w:r>
    </w:p>
    <w:p w:rsidR="000A3162" w:rsidRPr="000A3162" w:rsidRDefault="000A3162" w:rsidP="000A3162">
      <w:pPr>
        <w:pStyle w:val="Default"/>
        <w:rPr>
          <w:rFonts w:ascii="Times New Roman" w:hAnsi="Times New Roman" w:cs="Times New Roman"/>
        </w:rPr>
      </w:pPr>
      <w:r w:rsidRPr="000A3162">
        <w:rPr>
          <w:rFonts w:ascii="Times New Roman" w:hAnsi="Times New Roman" w:cs="Times New Roman"/>
          <w:b/>
          <w:bCs/>
        </w:rPr>
        <w:t xml:space="preserve">Klauzula informacyjna </w:t>
      </w:r>
    </w:p>
    <w:p w:rsidR="000A3162" w:rsidRPr="000A3162" w:rsidRDefault="000A3162" w:rsidP="000A3162">
      <w:pPr>
        <w:pStyle w:val="Default"/>
        <w:spacing w:after="18"/>
        <w:rPr>
          <w:rFonts w:ascii="Times New Roman" w:hAnsi="Times New Roman" w:cs="Times New Roman"/>
        </w:rPr>
      </w:pPr>
      <w:r w:rsidRPr="000A3162">
        <w:rPr>
          <w:rFonts w:ascii="Times New Roman" w:hAnsi="Times New Roman" w:cs="Times New Roman"/>
        </w:rPr>
        <w:t xml:space="preserve">1. Administratorem danych osobowych jest </w:t>
      </w:r>
      <w:r>
        <w:rPr>
          <w:rFonts w:ascii="Times New Roman" w:hAnsi="Times New Roman" w:cs="Times New Roman"/>
        </w:rPr>
        <w:t xml:space="preserve">Purple Valley </w:t>
      </w:r>
      <w:proofErr w:type="spellStart"/>
      <w:r>
        <w:rPr>
          <w:rFonts w:ascii="Times New Roman" w:hAnsi="Times New Roman" w:cs="Times New Roman"/>
        </w:rPr>
        <w:t>Sp</w:t>
      </w:r>
      <w:proofErr w:type="spellEnd"/>
      <w:r>
        <w:rPr>
          <w:rFonts w:ascii="Times New Roman" w:hAnsi="Times New Roman" w:cs="Times New Roman"/>
        </w:rPr>
        <w:t xml:space="preserve"> z o.o., </w:t>
      </w:r>
      <w:r w:rsidRPr="001E69B1">
        <w:rPr>
          <w:rFonts w:ascii="Time12" w:eastAsia="Times New Roman" w:hAnsi="Time12" w:cs="Times New Roman"/>
          <w:lang w:eastAsia="pl-PL"/>
        </w:rPr>
        <w:t>z siedzibą w Szydłowie, Rynek 21</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t>2</w:t>
      </w:r>
      <w:r w:rsidRPr="000A3162">
        <w:rPr>
          <w:rFonts w:ascii="Times New Roman" w:hAnsi="Times New Roman" w:cs="Times New Roman"/>
        </w:rPr>
        <w:t xml:space="preserve">. Dane osobowe są przetwarzane na podstawie art. 6 ust. 1 lit. a RODO, tj. na podstawie zgody udzielonej w celach organizacji i przeprowadzenia konkursu oraz udostępnienia informacji o wynikach konkursu, a także w celach promocyjnych, informacyjnych, kulturalnych, edukacyjnych i innych związanych z organizowanym przez placówkę konkursem. </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t>3</w:t>
      </w:r>
      <w:r w:rsidRPr="000A3162">
        <w:rPr>
          <w:rFonts w:ascii="Times New Roman" w:hAnsi="Times New Roman" w:cs="Times New Roman"/>
        </w:rPr>
        <w:t xml:space="preserve">. Odbiorcami danych osobowych są upoważnieni pracownicy Administratora, podmioty, którym należy udostępnić dane osobowe w celu wykonania obowiązku prawnego, a także podmioty, którym dane zostaną powierzone do zrealizowania celów przetwarzania. </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t>4</w:t>
      </w:r>
      <w:r w:rsidRPr="000A3162">
        <w:rPr>
          <w:rFonts w:ascii="Times New Roman" w:hAnsi="Times New Roman" w:cs="Times New Roman"/>
        </w:rPr>
        <w:t xml:space="preserve">. Dane osobowe będą przechowywane co najmniej do końca realizacji wszystkich obowiązków wynikających z organizacji konkursu lub do czasu wycofania zgody. </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lastRenderedPageBreak/>
        <w:t>5</w:t>
      </w:r>
      <w:r w:rsidRPr="000A3162">
        <w:rPr>
          <w:rFonts w:ascii="Times New Roman" w:hAnsi="Times New Roman" w:cs="Times New Roman"/>
        </w:rPr>
        <w:t xml:space="preserve">. Mają Państwo prawo żądania od Administratora dostępu do swoich danych osobowych, ich sprostowania, usunięcia lub ograniczenia przetwarzania, prawo do wniesienia sprzeciwu wobec przetwarzania, a także prawo do przenoszenia danych. </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t>6</w:t>
      </w:r>
      <w:r w:rsidRPr="000A3162">
        <w:rPr>
          <w:rFonts w:ascii="Times New Roman" w:hAnsi="Times New Roman" w:cs="Times New Roman"/>
        </w:rPr>
        <w:t xml:space="preserve">. Mają Państwo prawo do cofnięcia zgody w dowolnym momencie bez wpływu na zgodność z prawem przetwarzania, którego dokonano na podstawie zgody przed jej cofnięciem. </w:t>
      </w:r>
    </w:p>
    <w:p w:rsidR="000A3162" w:rsidRPr="000A3162" w:rsidRDefault="000A3162" w:rsidP="000A3162">
      <w:pPr>
        <w:pStyle w:val="Default"/>
        <w:spacing w:after="18"/>
        <w:rPr>
          <w:rFonts w:ascii="Times New Roman" w:hAnsi="Times New Roman" w:cs="Times New Roman"/>
        </w:rPr>
      </w:pPr>
      <w:r>
        <w:rPr>
          <w:rFonts w:ascii="Times New Roman" w:hAnsi="Times New Roman" w:cs="Times New Roman"/>
        </w:rPr>
        <w:t>7</w:t>
      </w:r>
      <w:r w:rsidRPr="000A3162">
        <w:rPr>
          <w:rFonts w:ascii="Times New Roman" w:hAnsi="Times New Roman" w:cs="Times New Roman"/>
        </w:rPr>
        <w:t xml:space="preserve">. Mają Państwo prawo wnieść skargę do organu nadzorczego, którym jest Prezes Urzędu Ochrony Danych Osobowych, jeśli uznają Państwo, iż przetwarzanie przez Administratora Państwa danych osobowych narusza przepisy dot. ochrony danych osobowych. </w:t>
      </w:r>
    </w:p>
    <w:p w:rsidR="000A3162" w:rsidRDefault="000A3162" w:rsidP="00CA6488">
      <w:pPr>
        <w:pStyle w:val="Default"/>
        <w:rPr>
          <w:rFonts w:ascii="Time12" w:hAnsi="Time12"/>
          <w:b/>
          <w:bCs/>
          <w:sz w:val="22"/>
          <w:szCs w:val="22"/>
        </w:rPr>
      </w:pPr>
      <w:r>
        <w:rPr>
          <w:rFonts w:ascii="Times New Roman" w:hAnsi="Times New Roman" w:cs="Times New Roman"/>
        </w:rPr>
        <w:t>8</w:t>
      </w:r>
      <w:r w:rsidRPr="000A3162">
        <w:rPr>
          <w:rFonts w:ascii="Times New Roman" w:hAnsi="Times New Roman" w:cs="Times New Roman"/>
        </w:rPr>
        <w:t xml:space="preserve">. Podanie danych osobowych jest dobrowolne, ale konieczne do realizacji celów, dla których zostały zebrane. Niepodanie danych osobowych uniemożliwia wzięcie udziału w konkursie. </w:t>
      </w: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bookmarkStart w:id="0" w:name="_GoBack"/>
      <w:bookmarkEnd w:id="0"/>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0A3162" w:rsidRDefault="000A3162" w:rsidP="00B00367">
      <w:pPr>
        <w:pStyle w:val="Default"/>
        <w:jc w:val="center"/>
        <w:rPr>
          <w:rFonts w:ascii="Time12" w:hAnsi="Time12"/>
          <w:b/>
          <w:bCs/>
          <w:sz w:val="22"/>
          <w:szCs w:val="22"/>
        </w:rPr>
      </w:pPr>
    </w:p>
    <w:p w:rsidR="00B8171B" w:rsidRDefault="00B8171B" w:rsidP="00B00367">
      <w:pPr>
        <w:pStyle w:val="Default"/>
        <w:jc w:val="center"/>
        <w:rPr>
          <w:rFonts w:ascii="Time12" w:hAnsi="Time12"/>
          <w:b/>
          <w:bCs/>
          <w:sz w:val="22"/>
          <w:szCs w:val="22"/>
        </w:rPr>
      </w:pPr>
    </w:p>
    <w:p w:rsidR="00B8171B" w:rsidRDefault="00B8171B" w:rsidP="00B00367">
      <w:pPr>
        <w:pStyle w:val="Default"/>
        <w:jc w:val="center"/>
        <w:rPr>
          <w:rFonts w:ascii="Time12" w:hAnsi="Time12"/>
          <w:b/>
          <w:bCs/>
          <w:sz w:val="22"/>
          <w:szCs w:val="22"/>
        </w:rPr>
      </w:pPr>
    </w:p>
    <w:p w:rsidR="00CA6488" w:rsidRDefault="00CA6488" w:rsidP="00B00367">
      <w:pPr>
        <w:pStyle w:val="Default"/>
        <w:jc w:val="center"/>
        <w:rPr>
          <w:rFonts w:ascii="Time12" w:hAnsi="Time12"/>
          <w:b/>
          <w:bCs/>
          <w:sz w:val="22"/>
          <w:szCs w:val="22"/>
        </w:rPr>
      </w:pPr>
    </w:p>
    <w:p w:rsidR="00CA6488" w:rsidRDefault="00CA6488" w:rsidP="00B00367">
      <w:pPr>
        <w:pStyle w:val="Default"/>
        <w:jc w:val="center"/>
        <w:rPr>
          <w:rFonts w:ascii="Time12" w:hAnsi="Time12"/>
          <w:b/>
          <w:bCs/>
          <w:sz w:val="22"/>
          <w:szCs w:val="22"/>
        </w:rPr>
      </w:pPr>
    </w:p>
    <w:p w:rsidR="00B00367" w:rsidRPr="001E69B1" w:rsidRDefault="00B00367" w:rsidP="00B81901">
      <w:pPr>
        <w:spacing w:before="100" w:beforeAutospacing="1" w:after="100" w:afterAutospacing="1" w:line="240" w:lineRule="auto"/>
        <w:rPr>
          <w:rFonts w:ascii="Time12" w:eastAsia="Times New Roman" w:hAnsi="Time12" w:cs="Times New Roman"/>
          <w:sz w:val="24"/>
          <w:szCs w:val="24"/>
          <w:lang w:eastAsia="pl-PL"/>
        </w:rPr>
      </w:pPr>
    </w:p>
    <w:p w:rsidR="00B00367" w:rsidRPr="001E69B1" w:rsidRDefault="00B00367" w:rsidP="00B81901">
      <w:pPr>
        <w:spacing w:before="100" w:beforeAutospacing="1" w:after="100" w:afterAutospacing="1" w:line="240" w:lineRule="auto"/>
        <w:rPr>
          <w:rFonts w:ascii="Time12" w:eastAsia="Times New Roman" w:hAnsi="Time12" w:cs="Times New Roman"/>
          <w:sz w:val="24"/>
          <w:szCs w:val="24"/>
          <w:lang w:eastAsia="pl-PL"/>
        </w:rPr>
      </w:pPr>
    </w:p>
    <w:sectPr w:rsidR="00B00367" w:rsidRPr="001E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12">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2E2"/>
    <w:multiLevelType w:val="multilevel"/>
    <w:tmpl w:val="9D2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24CF2"/>
    <w:multiLevelType w:val="multilevel"/>
    <w:tmpl w:val="43E4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F6F96"/>
    <w:multiLevelType w:val="multilevel"/>
    <w:tmpl w:val="45E0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27BB2"/>
    <w:multiLevelType w:val="multilevel"/>
    <w:tmpl w:val="70B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14A00"/>
    <w:multiLevelType w:val="multilevel"/>
    <w:tmpl w:val="5E8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01"/>
    <w:rsid w:val="000A3162"/>
    <w:rsid w:val="001E69B1"/>
    <w:rsid w:val="002B03C7"/>
    <w:rsid w:val="003947DA"/>
    <w:rsid w:val="007C1479"/>
    <w:rsid w:val="007D7FC6"/>
    <w:rsid w:val="008938DC"/>
    <w:rsid w:val="00933756"/>
    <w:rsid w:val="00961D81"/>
    <w:rsid w:val="00A36B6B"/>
    <w:rsid w:val="00AD649F"/>
    <w:rsid w:val="00AE1E7B"/>
    <w:rsid w:val="00B00367"/>
    <w:rsid w:val="00B8171B"/>
    <w:rsid w:val="00B81901"/>
    <w:rsid w:val="00BA017E"/>
    <w:rsid w:val="00BC1D0C"/>
    <w:rsid w:val="00C05760"/>
    <w:rsid w:val="00CA6488"/>
    <w:rsid w:val="00E377E7"/>
    <w:rsid w:val="00FA2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BE254-33B4-40DE-A1FB-EBBC89A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03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2049">
      <w:bodyDiv w:val="1"/>
      <w:marLeft w:val="0"/>
      <w:marRight w:val="0"/>
      <w:marTop w:val="0"/>
      <w:marBottom w:val="0"/>
      <w:divBdr>
        <w:top w:val="none" w:sz="0" w:space="0" w:color="auto"/>
        <w:left w:val="none" w:sz="0" w:space="0" w:color="auto"/>
        <w:bottom w:val="none" w:sz="0" w:space="0" w:color="auto"/>
        <w:right w:val="none" w:sz="0" w:space="0" w:color="auto"/>
      </w:divBdr>
      <w:divsChild>
        <w:div w:id="1098448974">
          <w:marLeft w:val="0"/>
          <w:marRight w:val="0"/>
          <w:marTop w:val="0"/>
          <w:marBottom w:val="0"/>
          <w:divBdr>
            <w:top w:val="none" w:sz="0" w:space="0" w:color="auto"/>
            <w:left w:val="none" w:sz="0" w:space="0" w:color="auto"/>
            <w:bottom w:val="none" w:sz="0" w:space="0" w:color="auto"/>
            <w:right w:val="none" w:sz="0" w:space="0" w:color="auto"/>
          </w:divBdr>
          <w:divsChild>
            <w:div w:id="1452942590">
              <w:marLeft w:val="0"/>
              <w:marRight w:val="0"/>
              <w:marTop w:val="0"/>
              <w:marBottom w:val="0"/>
              <w:divBdr>
                <w:top w:val="none" w:sz="0" w:space="0" w:color="auto"/>
                <w:left w:val="none" w:sz="0" w:space="0" w:color="auto"/>
                <w:bottom w:val="none" w:sz="0" w:space="0" w:color="auto"/>
                <w:right w:val="none" w:sz="0" w:space="0" w:color="auto"/>
              </w:divBdr>
              <w:divsChild>
                <w:div w:id="2081511839">
                  <w:marLeft w:val="0"/>
                  <w:marRight w:val="0"/>
                  <w:marTop w:val="0"/>
                  <w:marBottom w:val="0"/>
                  <w:divBdr>
                    <w:top w:val="none" w:sz="0" w:space="0" w:color="auto"/>
                    <w:left w:val="none" w:sz="0" w:space="0" w:color="auto"/>
                    <w:bottom w:val="none" w:sz="0" w:space="0" w:color="auto"/>
                    <w:right w:val="none" w:sz="0" w:space="0" w:color="auto"/>
                  </w:divBdr>
                  <w:divsChild>
                    <w:div w:id="805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772</Words>
  <Characters>4634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8</cp:revision>
  <dcterms:created xsi:type="dcterms:W3CDTF">2022-04-19T17:36:00Z</dcterms:created>
  <dcterms:modified xsi:type="dcterms:W3CDTF">2022-04-26T18:10:00Z</dcterms:modified>
</cp:coreProperties>
</file>